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8B67C" w14:textId="06B54074" w:rsidR="00FF29BC" w:rsidRPr="00FF29BC" w:rsidRDefault="00FF29BC" w:rsidP="00FF29BC">
      <w:pPr>
        <w:rPr>
          <w:b/>
          <w:bCs/>
        </w:rPr>
      </w:pPr>
      <w:r w:rsidRPr="00FF29BC">
        <w:rPr>
          <w:b/>
          <w:bCs/>
        </w:rPr>
        <w:t>Volunteer Expenses Policy</w:t>
      </w:r>
    </w:p>
    <w:p w14:paraId="4CCD8C49" w14:textId="77777777" w:rsidR="00FF29BC" w:rsidRPr="00FF29BC" w:rsidRDefault="00FF29BC" w:rsidP="00FF29BC">
      <w:r w:rsidRPr="00FF29BC">
        <w:rPr>
          <w:i/>
          <w:iCs/>
        </w:rPr>
        <w:t>For Hearts in the Stand</w:t>
      </w:r>
      <w:r w:rsidRPr="00FF29BC">
        <w:t xml:space="preserve"> </w:t>
      </w:r>
      <w:r w:rsidRPr="00FF29BC">
        <w:rPr>
          <w:i/>
          <w:iCs/>
        </w:rPr>
        <w:t>Last updated: 15 May 2026</w:t>
      </w:r>
    </w:p>
    <w:p w14:paraId="048BB32D" w14:textId="77777777" w:rsidR="00FF29BC" w:rsidRPr="00FF29BC" w:rsidRDefault="00FF29BC" w:rsidP="00FF29BC">
      <w:pPr>
        <w:rPr>
          <w:b/>
          <w:bCs/>
        </w:rPr>
      </w:pPr>
      <w:r w:rsidRPr="00FF29BC">
        <w:rPr>
          <w:b/>
          <w:bCs/>
        </w:rPr>
        <w:t>1. Purpose of this policy</w:t>
      </w:r>
    </w:p>
    <w:p w14:paraId="7E6572FA" w14:textId="77777777" w:rsidR="00FF29BC" w:rsidRPr="00FF29BC" w:rsidRDefault="00FF29BC" w:rsidP="00FF29BC">
      <w:r w:rsidRPr="00FF29BC">
        <w:t>This policy explains how Hearts in the Stand (“we”, “our”) reimburses volunteers for reasonable expenses incurred while carrying out their roles. Its purpose is to ensure volunteers are not left out of pocket and that expenses are managed fairly, transparently, and consistently.</w:t>
      </w:r>
    </w:p>
    <w:p w14:paraId="14F8D26A" w14:textId="77777777" w:rsidR="00FF29BC" w:rsidRPr="00FF29BC" w:rsidRDefault="00FF29BC" w:rsidP="00FF29BC">
      <w:pPr>
        <w:rPr>
          <w:b/>
          <w:bCs/>
        </w:rPr>
      </w:pPr>
      <w:r w:rsidRPr="00FF29BC">
        <w:rPr>
          <w:b/>
          <w:bCs/>
        </w:rPr>
        <w:t>2. Our commitment</w:t>
      </w:r>
    </w:p>
    <w:p w14:paraId="28ACEE12" w14:textId="77777777" w:rsidR="00FF29BC" w:rsidRPr="00FF29BC" w:rsidRDefault="00FF29BC" w:rsidP="00FF29BC">
      <w:r w:rsidRPr="00FF29BC">
        <w:t>We will:</w:t>
      </w:r>
    </w:p>
    <w:p w14:paraId="0D35FFE9" w14:textId="77777777" w:rsidR="00FF29BC" w:rsidRPr="00FF29BC" w:rsidRDefault="00FF29BC" w:rsidP="00FF29BC">
      <w:pPr>
        <w:numPr>
          <w:ilvl w:val="0"/>
          <w:numId w:val="1"/>
        </w:numPr>
      </w:pPr>
      <w:r w:rsidRPr="00FF29BC">
        <w:t>Reimburse volunteers for reasonable, approved expenses</w:t>
      </w:r>
    </w:p>
    <w:p w14:paraId="6BA7392D" w14:textId="77777777" w:rsidR="00FF29BC" w:rsidRPr="00FF29BC" w:rsidRDefault="00FF29BC" w:rsidP="00FF29BC">
      <w:pPr>
        <w:numPr>
          <w:ilvl w:val="0"/>
          <w:numId w:val="1"/>
        </w:numPr>
      </w:pPr>
      <w:r w:rsidRPr="00FF29BC">
        <w:t>Provide clear guidance on what can be claimed</w:t>
      </w:r>
    </w:p>
    <w:p w14:paraId="094961A5" w14:textId="77777777" w:rsidR="00FF29BC" w:rsidRPr="00FF29BC" w:rsidRDefault="00FF29BC" w:rsidP="00FF29BC">
      <w:pPr>
        <w:numPr>
          <w:ilvl w:val="0"/>
          <w:numId w:val="1"/>
        </w:numPr>
      </w:pPr>
      <w:r w:rsidRPr="00FF29BC">
        <w:t>Process claims promptly</w:t>
      </w:r>
    </w:p>
    <w:p w14:paraId="5F33B8CD" w14:textId="77777777" w:rsidR="00FF29BC" w:rsidRPr="00FF29BC" w:rsidRDefault="00FF29BC" w:rsidP="00FF29BC">
      <w:pPr>
        <w:numPr>
          <w:ilvl w:val="0"/>
          <w:numId w:val="1"/>
        </w:numPr>
      </w:pPr>
      <w:r w:rsidRPr="00FF29BC">
        <w:t>Keep accurate financial records</w:t>
      </w:r>
    </w:p>
    <w:p w14:paraId="5E4583B6" w14:textId="77777777" w:rsidR="00FF29BC" w:rsidRPr="00FF29BC" w:rsidRDefault="00FF29BC" w:rsidP="00FF29BC">
      <w:pPr>
        <w:numPr>
          <w:ilvl w:val="0"/>
          <w:numId w:val="1"/>
        </w:numPr>
      </w:pPr>
      <w:r w:rsidRPr="00FF29BC">
        <w:t>Ensure fairness and consistency</w:t>
      </w:r>
    </w:p>
    <w:p w14:paraId="2BDAC4E5" w14:textId="77777777" w:rsidR="00FF29BC" w:rsidRPr="00FF29BC" w:rsidRDefault="00FF29BC" w:rsidP="00FF29BC">
      <w:pPr>
        <w:rPr>
          <w:b/>
          <w:bCs/>
        </w:rPr>
      </w:pPr>
      <w:r w:rsidRPr="00FF29BC">
        <w:rPr>
          <w:b/>
          <w:bCs/>
        </w:rPr>
        <w:t>3. Who this policy applies to</w:t>
      </w:r>
    </w:p>
    <w:p w14:paraId="02C04EA0" w14:textId="77777777" w:rsidR="00FF29BC" w:rsidRPr="00FF29BC" w:rsidRDefault="00FF29BC" w:rsidP="00FF29BC">
      <w:r w:rsidRPr="00FF29BC">
        <w:t>This policy applies to:</w:t>
      </w:r>
    </w:p>
    <w:p w14:paraId="269503E7" w14:textId="77777777" w:rsidR="00FF29BC" w:rsidRPr="00FF29BC" w:rsidRDefault="00FF29BC" w:rsidP="00FF29BC">
      <w:pPr>
        <w:numPr>
          <w:ilvl w:val="0"/>
          <w:numId w:val="2"/>
        </w:numPr>
      </w:pPr>
      <w:r w:rsidRPr="00FF29BC">
        <w:t>All volunteers</w:t>
      </w:r>
    </w:p>
    <w:p w14:paraId="3DC37C1A" w14:textId="77777777" w:rsidR="00FF29BC" w:rsidRPr="00FF29BC" w:rsidRDefault="00FF29BC" w:rsidP="00FF29BC">
      <w:pPr>
        <w:numPr>
          <w:ilvl w:val="0"/>
          <w:numId w:val="2"/>
        </w:numPr>
      </w:pPr>
      <w:r w:rsidRPr="00FF29BC">
        <w:t>Coordinators</w:t>
      </w:r>
    </w:p>
    <w:p w14:paraId="0F7CD15B" w14:textId="77777777" w:rsidR="00FF29BC" w:rsidRPr="00FF29BC" w:rsidRDefault="00FF29BC" w:rsidP="00FF29BC">
      <w:pPr>
        <w:numPr>
          <w:ilvl w:val="0"/>
          <w:numId w:val="2"/>
        </w:numPr>
      </w:pPr>
      <w:r w:rsidRPr="00FF29BC">
        <w:t>Board members</w:t>
      </w:r>
    </w:p>
    <w:p w14:paraId="427856B7" w14:textId="77777777" w:rsidR="00FF29BC" w:rsidRPr="00FF29BC" w:rsidRDefault="00FF29BC" w:rsidP="00FF29BC">
      <w:pPr>
        <w:numPr>
          <w:ilvl w:val="0"/>
          <w:numId w:val="2"/>
        </w:numPr>
      </w:pPr>
      <w:r w:rsidRPr="00FF29BC">
        <w:t>Anyone representing Hearts in the Stand in an unpaid capacity</w:t>
      </w:r>
    </w:p>
    <w:p w14:paraId="1DA38F56" w14:textId="77777777" w:rsidR="00FF29BC" w:rsidRPr="00FF29BC" w:rsidRDefault="00FF29BC" w:rsidP="00FF29BC">
      <w:pPr>
        <w:rPr>
          <w:b/>
          <w:bCs/>
        </w:rPr>
      </w:pPr>
      <w:r w:rsidRPr="00FF29BC">
        <w:rPr>
          <w:b/>
          <w:bCs/>
        </w:rPr>
        <w:t>4. What expenses can be claimed</w:t>
      </w:r>
    </w:p>
    <w:p w14:paraId="26BE9C74" w14:textId="77777777" w:rsidR="00FF29BC" w:rsidRPr="00FF29BC" w:rsidRDefault="00FF29BC" w:rsidP="00FF29BC">
      <w:r w:rsidRPr="00FF29BC">
        <w:t>Volunteers may claim reasonable expenses that are necessary for their role, including:</w:t>
      </w:r>
    </w:p>
    <w:p w14:paraId="7984C92E" w14:textId="77777777" w:rsidR="00FF29BC" w:rsidRPr="00FF29BC" w:rsidRDefault="00FF29BC" w:rsidP="00FF29BC">
      <w:pPr>
        <w:rPr>
          <w:b/>
          <w:bCs/>
        </w:rPr>
      </w:pPr>
      <w:r w:rsidRPr="00FF29BC">
        <w:rPr>
          <w:b/>
          <w:bCs/>
        </w:rPr>
        <w:t>Travel</w:t>
      </w:r>
    </w:p>
    <w:p w14:paraId="7626EF01" w14:textId="77777777" w:rsidR="00FF29BC" w:rsidRPr="00FF29BC" w:rsidRDefault="00FF29BC" w:rsidP="00FF29BC">
      <w:pPr>
        <w:numPr>
          <w:ilvl w:val="0"/>
          <w:numId w:val="3"/>
        </w:numPr>
      </w:pPr>
      <w:r w:rsidRPr="00FF29BC">
        <w:t>Public transport fares</w:t>
      </w:r>
    </w:p>
    <w:p w14:paraId="4EABFEF6" w14:textId="77777777" w:rsidR="00FF29BC" w:rsidRPr="00FF29BC" w:rsidRDefault="00FF29BC" w:rsidP="00FF29BC">
      <w:pPr>
        <w:numPr>
          <w:ilvl w:val="0"/>
          <w:numId w:val="3"/>
        </w:numPr>
      </w:pPr>
      <w:r w:rsidRPr="00FF29BC">
        <w:t>Mileage for car travel (HMRC volunteer rate)</w:t>
      </w:r>
    </w:p>
    <w:p w14:paraId="3760F81D" w14:textId="77777777" w:rsidR="00FF29BC" w:rsidRPr="00FF29BC" w:rsidRDefault="00FF29BC" w:rsidP="00FF29BC">
      <w:pPr>
        <w:numPr>
          <w:ilvl w:val="0"/>
          <w:numId w:val="3"/>
        </w:numPr>
      </w:pPr>
      <w:r w:rsidRPr="00FF29BC">
        <w:t>Parking fees (not fines)</w:t>
      </w:r>
    </w:p>
    <w:p w14:paraId="1E1B34B9" w14:textId="77777777" w:rsidR="00FF29BC" w:rsidRPr="00FF29BC" w:rsidRDefault="00FF29BC" w:rsidP="00FF29BC">
      <w:pPr>
        <w:numPr>
          <w:ilvl w:val="0"/>
          <w:numId w:val="3"/>
        </w:numPr>
      </w:pPr>
      <w:r w:rsidRPr="00FF29BC">
        <w:t>Taxi fares (only if pre</w:t>
      </w:r>
      <w:r w:rsidRPr="00FF29BC">
        <w:noBreakHyphen/>
        <w:t>approved or for safety reasons)</w:t>
      </w:r>
    </w:p>
    <w:p w14:paraId="14C25BED" w14:textId="77777777" w:rsidR="00FF29BC" w:rsidRPr="00FF29BC" w:rsidRDefault="00FF29BC" w:rsidP="00FF29BC">
      <w:pPr>
        <w:rPr>
          <w:b/>
          <w:bCs/>
        </w:rPr>
      </w:pPr>
      <w:r w:rsidRPr="00FF29BC">
        <w:rPr>
          <w:b/>
          <w:bCs/>
        </w:rPr>
        <w:t>Materials and supplies</w:t>
      </w:r>
    </w:p>
    <w:p w14:paraId="7F4D47D8" w14:textId="77777777" w:rsidR="00FF29BC" w:rsidRPr="00FF29BC" w:rsidRDefault="00FF29BC" w:rsidP="00FF29BC">
      <w:pPr>
        <w:numPr>
          <w:ilvl w:val="0"/>
          <w:numId w:val="4"/>
        </w:numPr>
      </w:pPr>
      <w:r w:rsidRPr="00FF29BC">
        <w:t>Items purchased for events or activities</w:t>
      </w:r>
    </w:p>
    <w:p w14:paraId="52CA24E0" w14:textId="77777777" w:rsidR="00FF29BC" w:rsidRPr="00FF29BC" w:rsidRDefault="00FF29BC" w:rsidP="00FF29BC">
      <w:pPr>
        <w:numPr>
          <w:ilvl w:val="0"/>
          <w:numId w:val="4"/>
        </w:numPr>
      </w:pPr>
      <w:r w:rsidRPr="00FF29BC">
        <w:t>Printing or stationery costs</w:t>
      </w:r>
    </w:p>
    <w:p w14:paraId="2FF58582" w14:textId="77777777" w:rsidR="00FF29BC" w:rsidRPr="00FF29BC" w:rsidRDefault="00FF29BC" w:rsidP="00FF29BC">
      <w:pPr>
        <w:numPr>
          <w:ilvl w:val="0"/>
          <w:numId w:val="4"/>
        </w:numPr>
      </w:pPr>
      <w:r w:rsidRPr="00FF29BC">
        <w:t>Small equipment needed for volunteering (pre</w:t>
      </w:r>
      <w:r w:rsidRPr="00FF29BC">
        <w:noBreakHyphen/>
        <w:t>approved)</w:t>
      </w:r>
    </w:p>
    <w:p w14:paraId="790FA7C9" w14:textId="77777777" w:rsidR="00FF29BC" w:rsidRPr="00FF29BC" w:rsidRDefault="00FF29BC" w:rsidP="00FF29BC">
      <w:pPr>
        <w:rPr>
          <w:b/>
          <w:bCs/>
        </w:rPr>
      </w:pPr>
      <w:r w:rsidRPr="00FF29BC">
        <w:rPr>
          <w:b/>
          <w:bCs/>
        </w:rPr>
        <w:t>Food and drink</w:t>
      </w:r>
    </w:p>
    <w:p w14:paraId="68A4C8DF" w14:textId="77777777" w:rsidR="00FF29BC" w:rsidRPr="00FF29BC" w:rsidRDefault="00FF29BC" w:rsidP="00FF29BC">
      <w:pPr>
        <w:numPr>
          <w:ilvl w:val="0"/>
          <w:numId w:val="5"/>
        </w:numPr>
      </w:pPr>
      <w:r w:rsidRPr="00FF29BC">
        <w:t>Light refreshments for long volunteering sessions (over 4 hours)</w:t>
      </w:r>
    </w:p>
    <w:p w14:paraId="14BB00C9" w14:textId="77777777" w:rsidR="00FF29BC" w:rsidRPr="00FF29BC" w:rsidRDefault="00FF29BC" w:rsidP="00FF29BC">
      <w:pPr>
        <w:numPr>
          <w:ilvl w:val="0"/>
          <w:numId w:val="5"/>
        </w:numPr>
      </w:pPr>
      <w:r w:rsidRPr="00FF29BC">
        <w:lastRenderedPageBreak/>
        <w:t>Meals only when pre</w:t>
      </w:r>
      <w:r w:rsidRPr="00FF29BC">
        <w:noBreakHyphen/>
        <w:t>approved or part of an event duty</w:t>
      </w:r>
    </w:p>
    <w:p w14:paraId="6519D677" w14:textId="77777777" w:rsidR="00FF29BC" w:rsidRPr="00FF29BC" w:rsidRDefault="00FF29BC" w:rsidP="00FF29BC">
      <w:pPr>
        <w:rPr>
          <w:b/>
          <w:bCs/>
        </w:rPr>
      </w:pPr>
      <w:r w:rsidRPr="00FF29BC">
        <w:rPr>
          <w:b/>
          <w:bCs/>
        </w:rPr>
        <w:t>Training</w:t>
      </w:r>
    </w:p>
    <w:p w14:paraId="2B457CF5" w14:textId="77777777" w:rsidR="00FF29BC" w:rsidRPr="00FF29BC" w:rsidRDefault="00FF29BC" w:rsidP="00FF29BC">
      <w:pPr>
        <w:numPr>
          <w:ilvl w:val="0"/>
          <w:numId w:val="6"/>
        </w:numPr>
      </w:pPr>
      <w:r w:rsidRPr="00FF29BC">
        <w:t>Costs for approved training courses</w:t>
      </w:r>
    </w:p>
    <w:p w14:paraId="23D781CC" w14:textId="77777777" w:rsidR="00FF29BC" w:rsidRPr="00FF29BC" w:rsidRDefault="00FF29BC" w:rsidP="00FF29BC">
      <w:pPr>
        <w:numPr>
          <w:ilvl w:val="0"/>
          <w:numId w:val="6"/>
        </w:numPr>
      </w:pPr>
      <w:r w:rsidRPr="00FF29BC">
        <w:t>Travel to training sessions</w:t>
      </w:r>
    </w:p>
    <w:p w14:paraId="1D9B2AD4" w14:textId="77777777" w:rsidR="00FF29BC" w:rsidRPr="00FF29BC" w:rsidRDefault="00FF29BC" w:rsidP="00FF29BC">
      <w:pPr>
        <w:rPr>
          <w:b/>
          <w:bCs/>
        </w:rPr>
      </w:pPr>
      <w:r w:rsidRPr="00FF29BC">
        <w:rPr>
          <w:b/>
          <w:bCs/>
        </w:rPr>
        <w:t>Other costs</w:t>
      </w:r>
    </w:p>
    <w:p w14:paraId="64C6D7F0" w14:textId="77777777" w:rsidR="00FF29BC" w:rsidRPr="00FF29BC" w:rsidRDefault="00FF29BC" w:rsidP="00FF29BC">
      <w:pPr>
        <w:numPr>
          <w:ilvl w:val="0"/>
          <w:numId w:val="7"/>
        </w:numPr>
      </w:pPr>
      <w:r w:rsidRPr="00FF29BC">
        <w:t>Phone calls made for organisational purposes</w:t>
      </w:r>
    </w:p>
    <w:p w14:paraId="3B56F29F" w14:textId="77777777" w:rsidR="00FF29BC" w:rsidRPr="00FF29BC" w:rsidRDefault="00FF29BC" w:rsidP="00FF29BC">
      <w:pPr>
        <w:numPr>
          <w:ilvl w:val="0"/>
          <w:numId w:val="7"/>
        </w:numPr>
      </w:pPr>
      <w:r w:rsidRPr="00FF29BC">
        <w:t>Accessibility</w:t>
      </w:r>
      <w:r w:rsidRPr="00FF29BC">
        <w:noBreakHyphen/>
        <w:t>related expenses (e.g., support needs)</w:t>
      </w:r>
    </w:p>
    <w:p w14:paraId="11A68ED6" w14:textId="77777777" w:rsidR="00FF29BC" w:rsidRPr="00FF29BC" w:rsidRDefault="00FF29BC" w:rsidP="00FF29BC">
      <w:pPr>
        <w:rPr>
          <w:b/>
          <w:bCs/>
        </w:rPr>
      </w:pPr>
      <w:r w:rsidRPr="00FF29BC">
        <w:rPr>
          <w:b/>
          <w:bCs/>
        </w:rPr>
        <w:t>5. What cannot be claimed</w:t>
      </w:r>
    </w:p>
    <w:p w14:paraId="3DC26FC0" w14:textId="77777777" w:rsidR="00FF29BC" w:rsidRPr="00FF29BC" w:rsidRDefault="00FF29BC" w:rsidP="00FF29BC">
      <w:r w:rsidRPr="00FF29BC">
        <w:t xml:space="preserve">Volunteers </w:t>
      </w:r>
      <w:r w:rsidRPr="00FF29BC">
        <w:rPr>
          <w:b/>
          <w:bCs/>
        </w:rPr>
        <w:t>cannot</w:t>
      </w:r>
      <w:r w:rsidRPr="00FF29BC">
        <w:t xml:space="preserve"> claim for:</w:t>
      </w:r>
    </w:p>
    <w:p w14:paraId="6745E194" w14:textId="77777777" w:rsidR="00FF29BC" w:rsidRPr="00FF29BC" w:rsidRDefault="00FF29BC" w:rsidP="00FF29BC">
      <w:pPr>
        <w:numPr>
          <w:ilvl w:val="0"/>
          <w:numId w:val="8"/>
        </w:numPr>
      </w:pPr>
      <w:r w:rsidRPr="00FF29BC">
        <w:t>Alcohol</w:t>
      </w:r>
    </w:p>
    <w:p w14:paraId="7EEBD9E1" w14:textId="77777777" w:rsidR="00FF29BC" w:rsidRPr="00FF29BC" w:rsidRDefault="00FF29BC" w:rsidP="00FF29BC">
      <w:pPr>
        <w:numPr>
          <w:ilvl w:val="0"/>
          <w:numId w:val="8"/>
        </w:numPr>
      </w:pPr>
      <w:r w:rsidRPr="00FF29BC">
        <w:t>Fines or penalties (parking, speeding, etc.)</w:t>
      </w:r>
    </w:p>
    <w:p w14:paraId="39129B41" w14:textId="77777777" w:rsidR="00FF29BC" w:rsidRPr="00FF29BC" w:rsidRDefault="00FF29BC" w:rsidP="00FF29BC">
      <w:pPr>
        <w:numPr>
          <w:ilvl w:val="0"/>
          <w:numId w:val="8"/>
        </w:numPr>
      </w:pPr>
      <w:r w:rsidRPr="00FF29BC">
        <w:t>Personal items</w:t>
      </w:r>
    </w:p>
    <w:p w14:paraId="19DAD2AD" w14:textId="77777777" w:rsidR="00FF29BC" w:rsidRPr="00FF29BC" w:rsidRDefault="00FF29BC" w:rsidP="00FF29BC">
      <w:pPr>
        <w:numPr>
          <w:ilvl w:val="0"/>
          <w:numId w:val="8"/>
        </w:numPr>
      </w:pPr>
      <w:r w:rsidRPr="00FF29BC">
        <w:t>Unapproved purchases</w:t>
      </w:r>
    </w:p>
    <w:p w14:paraId="7AD0E3F4" w14:textId="77777777" w:rsidR="00FF29BC" w:rsidRPr="00FF29BC" w:rsidRDefault="00FF29BC" w:rsidP="00FF29BC">
      <w:pPr>
        <w:numPr>
          <w:ilvl w:val="0"/>
          <w:numId w:val="8"/>
        </w:numPr>
      </w:pPr>
      <w:r w:rsidRPr="00FF29BC">
        <w:t>Clothing (unless part of an agreed uniform)</w:t>
      </w:r>
    </w:p>
    <w:p w14:paraId="3AC5EED1" w14:textId="77777777" w:rsidR="00FF29BC" w:rsidRPr="00FF29BC" w:rsidRDefault="00FF29BC" w:rsidP="00FF29BC">
      <w:pPr>
        <w:numPr>
          <w:ilvl w:val="0"/>
          <w:numId w:val="8"/>
        </w:numPr>
      </w:pPr>
      <w:r w:rsidRPr="00FF29BC">
        <w:t>Fuel receipts instead of mileage</w:t>
      </w:r>
    </w:p>
    <w:p w14:paraId="5667A669" w14:textId="77777777" w:rsidR="00FF29BC" w:rsidRPr="00FF29BC" w:rsidRDefault="00FF29BC" w:rsidP="00FF29BC">
      <w:pPr>
        <w:numPr>
          <w:ilvl w:val="0"/>
          <w:numId w:val="8"/>
        </w:numPr>
      </w:pPr>
      <w:r w:rsidRPr="00FF29BC">
        <w:t>Loss or damage to personal property (unless agreed)</w:t>
      </w:r>
    </w:p>
    <w:p w14:paraId="6167E5DB" w14:textId="77777777" w:rsidR="00FF29BC" w:rsidRPr="00FF29BC" w:rsidRDefault="00FF29BC" w:rsidP="00FF29BC">
      <w:pPr>
        <w:rPr>
          <w:b/>
          <w:bCs/>
        </w:rPr>
      </w:pPr>
      <w:r w:rsidRPr="00FF29BC">
        <w:rPr>
          <w:b/>
          <w:bCs/>
        </w:rPr>
        <w:t>6. Approval process</w:t>
      </w:r>
    </w:p>
    <w:p w14:paraId="69E9E8FC" w14:textId="77777777" w:rsidR="00FF29BC" w:rsidRPr="00FF29BC" w:rsidRDefault="00FF29BC" w:rsidP="00FF29BC">
      <w:r w:rsidRPr="00FF29BC">
        <w:t>Expenses must be:</w:t>
      </w:r>
    </w:p>
    <w:p w14:paraId="4D9BF100" w14:textId="77777777" w:rsidR="00FF29BC" w:rsidRPr="00FF29BC" w:rsidRDefault="00FF29BC" w:rsidP="00FF29BC">
      <w:pPr>
        <w:numPr>
          <w:ilvl w:val="0"/>
          <w:numId w:val="9"/>
        </w:numPr>
      </w:pPr>
      <w:r w:rsidRPr="00FF29BC">
        <w:rPr>
          <w:b/>
          <w:bCs/>
        </w:rPr>
        <w:t>Necessary</w:t>
      </w:r>
    </w:p>
    <w:p w14:paraId="72796497" w14:textId="77777777" w:rsidR="00FF29BC" w:rsidRPr="00FF29BC" w:rsidRDefault="00FF29BC" w:rsidP="00FF29BC">
      <w:pPr>
        <w:numPr>
          <w:ilvl w:val="0"/>
          <w:numId w:val="9"/>
        </w:numPr>
      </w:pPr>
      <w:r w:rsidRPr="00FF29BC">
        <w:rPr>
          <w:b/>
          <w:bCs/>
        </w:rPr>
        <w:t>Reasonable</w:t>
      </w:r>
    </w:p>
    <w:p w14:paraId="3614DBA8" w14:textId="77777777" w:rsidR="00FF29BC" w:rsidRPr="00FF29BC" w:rsidRDefault="00FF29BC" w:rsidP="00FF29BC">
      <w:pPr>
        <w:numPr>
          <w:ilvl w:val="0"/>
          <w:numId w:val="9"/>
        </w:numPr>
      </w:pPr>
      <w:r w:rsidRPr="00FF29BC">
        <w:rPr>
          <w:b/>
          <w:bCs/>
        </w:rPr>
        <w:t>Agreed in advance</w:t>
      </w:r>
      <w:r w:rsidRPr="00FF29BC">
        <w:t xml:space="preserve"> where possible</w:t>
      </w:r>
    </w:p>
    <w:p w14:paraId="593B9DF6" w14:textId="77777777" w:rsidR="00FF29BC" w:rsidRPr="00FF29BC" w:rsidRDefault="00FF29BC" w:rsidP="00FF29BC">
      <w:r w:rsidRPr="00FF29BC">
        <w:t>Approval levels:</w:t>
      </w:r>
    </w:p>
    <w:p w14:paraId="5F27CFB7" w14:textId="77777777" w:rsidR="00FF29BC" w:rsidRPr="00FF29BC" w:rsidRDefault="00FF29BC" w:rsidP="00FF29BC">
      <w:pPr>
        <w:numPr>
          <w:ilvl w:val="0"/>
          <w:numId w:val="10"/>
        </w:numPr>
      </w:pPr>
      <w:r w:rsidRPr="00FF29BC">
        <w:t>Up to £25 — coordinator approval</w:t>
      </w:r>
    </w:p>
    <w:p w14:paraId="15588829" w14:textId="77777777" w:rsidR="00FF29BC" w:rsidRPr="00FF29BC" w:rsidRDefault="00FF29BC" w:rsidP="00FF29BC">
      <w:pPr>
        <w:numPr>
          <w:ilvl w:val="0"/>
          <w:numId w:val="10"/>
        </w:numPr>
      </w:pPr>
      <w:r w:rsidRPr="00FF29BC">
        <w:t>£25–£100 — Volunteer Lead approval</w:t>
      </w:r>
    </w:p>
    <w:p w14:paraId="006C36DC" w14:textId="77777777" w:rsidR="00FF29BC" w:rsidRPr="00FF29BC" w:rsidRDefault="00FF29BC" w:rsidP="00FF29BC">
      <w:pPr>
        <w:numPr>
          <w:ilvl w:val="0"/>
          <w:numId w:val="10"/>
        </w:numPr>
      </w:pPr>
      <w:r w:rsidRPr="00FF29BC">
        <w:t>Over £100 — board approval</w:t>
      </w:r>
    </w:p>
    <w:p w14:paraId="52813E9B" w14:textId="77777777" w:rsidR="00FF29BC" w:rsidRPr="00FF29BC" w:rsidRDefault="00FF29BC" w:rsidP="00FF29BC">
      <w:r w:rsidRPr="00FF29BC">
        <w:t>(You can adjust these amounts if needed.)</w:t>
      </w:r>
    </w:p>
    <w:p w14:paraId="434BB25A" w14:textId="77777777" w:rsidR="00FF29BC" w:rsidRPr="00FF29BC" w:rsidRDefault="00FF29BC" w:rsidP="00FF29BC">
      <w:pPr>
        <w:rPr>
          <w:b/>
          <w:bCs/>
        </w:rPr>
      </w:pPr>
      <w:r w:rsidRPr="00FF29BC">
        <w:rPr>
          <w:b/>
          <w:bCs/>
        </w:rPr>
        <w:t>7. How to claim expenses</w:t>
      </w:r>
    </w:p>
    <w:p w14:paraId="4A05F72B" w14:textId="77777777" w:rsidR="00FF29BC" w:rsidRPr="00FF29BC" w:rsidRDefault="00FF29BC" w:rsidP="00FF29BC">
      <w:r w:rsidRPr="00FF29BC">
        <w:t>Volunteers must:</w:t>
      </w:r>
    </w:p>
    <w:p w14:paraId="61E8099B" w14:textId="77777777" w:rsidR="00FF29BC" w:rsidRPr="00FF29BC" w:rsidRDefault="00FF29BC" w:rsidP="00FF29BC">
      <w:pPr>
        <w:numPr>
          <w:ilvl w:val="0"/>
          <w:numId w:val="11"/>
        </w:numPr>
      </w:pPr>
      <w:r w:rsidRPr="00FF29BC">
        <w:t>Complete an expenses form</w:t>
      </w:r>
    </w:p>
    <w:p w14:paraId="1DC5691C" w14:textId="77777777" w:rsidR="00FF29BC" w:rsidRPr="00FF29BC" w:rsidRDefault="00FF29BC" w:rsidP="00FF29BC">
      <w:pPr>
        <w:numPr>
          <w:ilvl w:val="0"/>
          <w:numId w:val="11"/>
        </w:numPr>
      </w:pPr>
      <w:r w:rsidRPr="00FF29BC">
        <w:t>Attach receipts or proof of purchase</w:t>
      </w:r>
    </w:p>
    <w:p w14:paraId="395E1CEE" w14:textId="77777777" w:rsidR="00FF29BC" w:rsidRPr="00FF29BC" w:rsidRDefault="00FF29BC" w:rsidP="00FF29BC">
      <w:pPr>
        <w:numPr>
          <w:ilvl w:val="0"/>
          <w:numId w:val="11"/>
        </w:numPr>
      </w:pPr>
      <w:r w:rsidRPr="00FF29BC">
        <w:t xml:space="preserve">Submit the claim within </w:t>
      </w:r>
      <w:r w:rsidRPr="00FF29BC">
        <w:rPr>
          <w:b/>
          <w:bCs/>
        </w:rPr>
        <w:t>30 days</w:t>
      </w:r>
    </w:p>
    <w:p w14:paraId="6A88B46B" w14:textId="77777777" w:rsidR="00FF29BC" w:rsidRPr="00FF29BC" w:rsidRDefault="00FF29BC" w:rsidP="00FF29BC">
      <w:pPr>
        <w:numPr>
          <w:ilvl w:val="0"/>
          <w:numId w:val="11"/>
        </w:numPr>
      </w:pPr>
      <w:r w:rsidRPr="00FF29BC">
        <w:lastRenderedPageBreak/>
        <w:t>Send the form to the Finance Lead or coordinator</w:t>
      </w:r>
    </w:p>
    <w:p w14:paraId="197E6489" w14:textId="77777777" w:rsidR="00FF29BC" w:rsidRPr="00FF29BC" w:rsidRDefault="00FF29BC" w:rsidP="00FF29BC">
      <w:r w:rsidRPr="00FF29BC">
        <w:t>Claims without receipts may not be reimbursed unless exceptional circumstances apply.</w:t>
      </w:r>
    </w:p>
    <w:p w14:paraId="20E39252" w14:textId="77777777" w:rsidR="00FF29BC" w:rsidRPr="00FF29BC" w:rsidRDefault="00FF29BC" w:rsidP="00FF29BC">
      <w:pPr>
        <w:rPr>
          <w:b/>
          <w:bCs/>
        </w:rPr>
      </w:pPr>
      <w:r w:rsidRPr="00FF29BC">
        <w:rPr>
          <w:b/>
          <w:bCs/>
        </w:rPr>
        <w:t>8. Payment of expenses</w:t>
      </w:r>
    </w:p>
    <w:p w14:paraId="55711041" w14:textId="77777777" w:rsidR="00FF29BC" w:rsidRPr="00FF29BC" w:rsidRDefault="00FF29BC" w:rsidP="00FF29BC">
      <w:r w:rsidRPr="00FF29BC">
        <w:t>Expenses will be reimbursed:</w:t>
      </w:r>
    </w:p>
    <w:p w14:paraId="6D897DDA" w14:textId="77777777" w:rsidR="00FF29BC" w:rsidRPr="00FF29BC" w:rsidRDefault="00FF29BC" w:rsidP="00FF29BC">
      <w:pPr>
        <w:numPr>
          <w:ilvl w:val="0"/>
          <w:numId w:val="12"/>
        </w:numPr>
      </w:pPr>
      <w:r w:rsidRPr="00FF29BC">
        <w:t>By bank transfer</w:t>
      </w:r>
    </w:p>
    <w:p w14:paraId="4EAE1825" w14:textId="77777777" w:rsidR="00FF29BC" w:rsidRPr="00FF29BC" w:rsidRDefault="00FF29BC" w:rsidP="00FF29BC">
      <w:pPr>
        <w:numPr>
          <w:ilvl w:val="0"/>
          <w:numId w:val="12"/>
        </w:numPr>
      </w:pPr>
      <w:r w:rsidRPr="00FF29BC">
        <w:t xml:space="preserve">Within </w:t>
      </w:r>
      <w:r w:rsidRPr="00FF29BC">
        <w:rPr>
          <w:b/>
          <w:bCs/>
        </w:rPr>
        <w:t>14 days</w:t>
      </w:r>
      <w:r w:rsidRPr="00FF29BC">
        <w:t xml:space="preserve"> of approval</w:t>
      </w:r>
    </w:p>
    <w:p w14:paraId="07E11857" w14:textId="77777777" w:rsidR="00FF29BC" w:rsidRPr="00FF29BC" w:rsidRDefault="00FF29BC" w:rsidP="00FF29BC">
      <w:pPr>
        <w:numPr>
          <w:ilvl w:val="0"/>
          <w:numId w:val="12"/>
        </w:numPr>
      </w:pPr>
      <w:r w:rsidRPr="00FF29BC">
        <w:t>With clear documentation for financial records</w:t>
      </w:r>
    </w:p>
    <w:p w14:paraId="616F6D5D" w14:textId="77777777" w:rsidR="00FF29BC" w:rsidRPr="00FF29BC" w:rsidRDefault="00FF29BC" w:rsidP="00FF29BC">
      <w:r w:rsidRPr="00FF29BC">
        <w:t>Cash payments are avoided unless absolutely necessary.</w:t>
      </w:r>
    </w:p>
    <w:p w14:paraId="0AC365A0" w14:textId="77777777" w:rsidR="00FF29BC" w:rsidRPr="00FF29BC" w:rsidRDefault="00FF29BC" w:rsidP="00FF29BC">
      <w:pPr>
        <w:rPr>
          <w:b/>
          <w:bCs/>
        </w:rPr>
      </w:pPr>
      <w:r w:rsidRPr="00FF29BC">
        <w:rPr>
          <w:b/>
          <w:bCs/>
        </w:rPr>
        <w:t>9. Mileage rates</w:t>
      </w:r>
    </w:p>
    <w:p w14:paraId="051E60A1" w14:textId="77777777" w:rsidR="00FF29BC" w:rsidRPr="00FF29BC" w:rsidRDefault="00FF29BC" w:rsidP="00FF29BC">
      <w:r w:rsidRPr="00FF29BC">
        <w:t>We follow HMRC volunteer mileage rates:</w:t>
      </w:r>
    </w:p>
    <w:p w14:paraId="796DA81F" w14:textId="77777777" w:rsidR="00FF29BC" w:rsidRPr="00FF29BC" w:rsidRDefault="00FF29BC" w:rsidP="00FF29BC">
      <w:pPr>
        <w:numPr>
          <w:ilvl w:val="0"/>
          <w:numId w:val="13"/>
        </w:numPr>
      </w:pPr>
      <w:r w:rsidRPr="00FF29BC">
        <w:rPr>
          <w:b/>
          <w:bCs/>
        </w:rPr>
        <w:t>45p per mile</w:t>
      </w:r>
      <w:r w:rsidRPr="00FF29BC">
        <w:t xml:space="preserve"> for cars</w:t>
      </w:r>
    </w:p>
    <w:p w14:paraId="7ED7B0D5" w14:textId="77777777" w:rsidR="00FF29BC" w:rsidRPr="00FF29BC" w:rsidRDefault="00FF29BC" w:rsidP="00FF29BC">
      <w:pPr>
        <w:numPr>
          <w:ilvl w:val="0"/>
          <w:numId w:val="13"/>
        </w:numPr>
      </w:pPr>
      <w:r w:rsidRPr="00FF29BC">
        <w:rPr>
          <w:b/>
          <w:bCs/>
        </w:rPr>
        <w:t>24p per mile</w:t>
      </w:r>
      <w:r w:rsidRPr="00FF29BC">
        <w:t xml:space="preserve"> for motorcycles</w:t>
      </w:r>
    </w:p>
    <w:p w14:paraId="33A7DA15" w14:textId="77777777" w:rsidR="00FF29BC" w:rsidRPr="00FF29BC" w:rsidRDefault="00FF29BC" w:rsidP="00FF29BC">
      <w:pPr>
        <w:numPr>
          <w:ilvl w:val="0"/>
          <w:numId w:val="13"/>
        </w:numPr>
      </w:pPr>
      <w:r w:rsidRPr="00FF29BC">
        <w:rPr>
          <w:b/>
          <w:bCs/>
        </w:rPr>
        <w:t>20p per mile</w:t>
      </w:r>
      <w:r w:rsidRPr="00FF29BC">
        <w:t xml:space="preserve"> for bicycles</w:t>
      </w:r>
    </w:p>
    <w:p w14:paraId="49663776" w14:textId="77777777" w:rsidR="00FF29BC" w:rsidRPr="00FF29BC" w:rsidRDefault="00FF29BC" w:rsidP="00FF29BC">
      <w:r w:rsidRPr="00FF29BC">
        <w:t>Mileage claims must include:</w:t>
      </w:r>
    </w:p>
    <w:p w14:paraId="716A8FEB" w14:textId="77777777" w:rsidR="00FF29BC" w:rsidRPr="00FF29BC" w:rsidRDefault="00FF29BC" w:rsidP="00FF29BC">
      <w:pPr>
        <w:numPr>
          <w:ilvl w:val="0"/>
          <w:numId w:val="14"/>
        </w:numPr>
      </w:pPr>
      <w:r w:rsidRPr="00FF29BC">
        <w:t>Date</w:t>
      </w:r>
    </w:p>
    <w:p w14:paraId="20201359" w14:textId="77777777" w:rsidR="00FF29BC" w:rsidRPr="00FF29BC" w:rsidRDefault="00FF29BC" w:rsidP="00FF29BC">
      <w:pPr>
        <w:numPr>
          <w:ilvl w:val="0"/>
          <w:numId w:val="14"/>
        </w:numPr>
      </w:pPr>
      <w:r w:rsidRPr="00FF29BC">
        <w:t>Start and end location</w:t>
      </w:r>
    </w:p>
    <w:p w14:paraId="0993033E" w14:textId="77777777" w:rsidR="00FF29BC" w:rsidRPr="00FF29BC" w:rsidRDefault="00FF29BC" w:rsidP="00FF29BC">
      <w:pPr>
        <w:numPr>
          <w:ilvl w:val="0"/>
          <w:numId w:val="14"/>
        </w:numPr>
      </w:pPr>
      <w:r w:rsidRPr="00FF29BC">
        <w:t>Purpose of journey</w:t>
      </w:r>
    </w:p>
    <w:p w14:paraId="67F0270E" w14:textId="77777777" w:rsidR="00FF29BC" w:rsidRPr="00FF29BC" w:rsidRDefault="00FF29BC" w:rsidP="00FF29BC">
      <w:pPr>
        <w:numPr>
          <w:ilvl w:val="0"/>
          <w:numId w:val="14"/>
        </w:numPr>
      </w:pPr>
      <w:r w:rsidRPr="00FF29BC">
        <w:t>Total miles</w:t>
      </w:r>
    </w:p>
    <w:p w14:paraId="03173382" w14:textId="77777777" w:rsidR="00FF29BC" w:rsidRPr="00FF29BC" w:rsidRDefault="00FF29BC" w:rsidP="00FF29BC">
      <w:pPr>
        <w:rPr>
          <w:b/>
          <w:bCs/>
        </w:rPr>
      </w:pPr>
      <w:r w:rsidRPr="00FF29BC">
        <w:rPr>
          <w:b/>
          <w:bCs/>
        </w:rPr>
        <w:t>10. Accessibility</w:t>
      </w:r>
      <w:r w:rsidRPr="00FF29BC">
        <w:rPr>
          <w:b/>
          <w:bCs/>
        </w:rPr>
        <w:noBreakHyphen/>
        <w:t>related expenses</w:t>
      </w:r>
    </w:p>
    <w:p w14:paraId="2C1FB986" w14:textId="77777777" w:rsidR="00FF29BC" w:rsidRPr="00FF29BC" w:rsidRDefault="00FF29BC" w:rsidP="00FF29BC">
      <w:r w:rsidRPr="00FF29BC">
        <w:t>We will reimburse reasonable costs required to support volunteers with disabilities or additional needs, such as:</w:t>
      </w:r>
    </w:p>
    <w:p w14:paraId="581D2578" w14:textId="77777777" w:rsidR="00FF29BC" w:rsidRPr="00FF29BC" w:rsidRDefault="00FF29BC" w:rsidP="00FF29BC">
      <w:pPr>
        <w:numPr>
          <w:ilvl w:val="0"/>
          <w:numId w:val="15"/>
        </w:numPr>
      </w:pPr>
      <w:r w:rsidRPr="00FF29BC">
        <w:t>Support worker costs</w:t>
      </w:r>
    </w:p>
    <w:p w14:paraId="71334AA0" w14:textId="77777777" w:rsidR="00FF29BC" w:rsidRPr="00FF29BC" w:rsidRDefault="00FF29BC" w:rsidP="00FF29BC">
      <w:pPr>
        <w:numPr>
          <w:ilvl w:val="0"/>
          <w:numId w:val="15"/>
        </w:numPr>
      </w:pPr>
      <w:r w:rsidRPr="00FF29BC">
        <w:t>Adapted transport</w:t>
      </w:r>
    </w:p>
    <w:p w14:paraId="57C2DAC1" w14:textId="77777777" w:rsidR="00FF29BC" w:rsidRPr="00FF29BC" w:rsidRDefault="00FF29BC" w:rsidP="00FF29BC">
      <w:pPr>
        <w:numPr>
          <w:ilvl w:val="0"/>
          <w:numId w:val="15"/>
        </w:numPr>
      </w:pPr>
      <w:r w:rsidRPr="00FF29BC">
        <w:t>Assistive equipment (pre</w:t>
      </w:r>
      <w:r w:rsidRPr="00FF29BC">
        <w:noBreakHyphen/>
        <w:t>approved)</w:t>
      </w:r>
    </w:p>
    <w:p w14:paraId="694EF70D" w14:textId="77777777" w:rsidR="00FF29BC" w:rsidRPr="00FF29BC" w:rsidRDefault="00FF29BC" w:rsidP="00FF29BC">
      <w:pPr>
        <w:rPr>
          <w:b/>
          <w:bCs/>
        </w:rPr>
      </w:pPr>
      <w:r w:rsidRPr="00FF29BC">
        <w:rPr>
          <w:b/>
          <w:bCs/>
        </w:rPr>
        <w:t>11. Lost receipts</w:t>
      </w:r>
    </w:p>
    <w:p w14:paraId="15689EDE" w14:textId="77777777" w:rsidR="00FF29BC" w:rsidRPr="00FF29BC" w:rsidRDefault="00FF29BC" w:rsidP="00FF29BC">
      <w:r w:rsidRPr="00FF29BC">
        <w:t>If a receipt is lost:</w:t>
      </w:r>
    </w:p>
    <w:p w14:paraId="69A368C3" w14:textId="77777777" w:rsidR="00FF29BC" w:rsidRPr="00FF29BC" w:rsidRDefault="00FF29BC" w:rsidP="00FF29BC">
      <w:pPr>
        <w:numPr>
          <w:ilvl w:val="0"/>
          <w:numId w:val="16"/>
        </w:numPr>
      </w:pPr>
      <w:r w:rsidRPr="00FF29BC">
        <w:t>A written explanation must be provided</w:t>
      </w:r>
    </w:p>
    <w:p w14:paraId="3CF6F0EF" w14:textId="77777777" w:rsidR="00FF29BC" w:rsidRPr="00FF29BC" w:rsidRDefault="00FF29BC" w:rsidP="00FF29BC">
      <w:pPr>
        <w:numPr>
          <w:ilvl w:val="0"/>
          <w:numId w:val="16"/>
        </w:numPr>
      </w:pPr>
      <w:r w:rsidRPr="00FF29BC">
        <w:t>Approval is at the discretion of the Finance Lead</w:t>
      </w:r>
    </w:p>
    <w:p w14:paraId="6885D079" w14:textId="77777777" w:rsidR="00FF29BC" w:rsidRPr="00FF29BC" w:rsidRDefault="00FF29BC" w:rsidP="00FF29BC">
      <w:pPr>
        <w:numPr>
          <w:ilvl w:val="0"/>
          <w:numId w:val="16"/>
        </w:numPr>
      </w:pPr>
      <w:r w:rsidRPr="00FF29BC">
        <w:t>Repeated missing receipts may lead to claims being refused</w:t>
      </w:r>
    </w:p>
    <w:p w14:paraId="709B8F04" w14:textId="77777777" w:rsidR="00FF29BC" w:rsidRPr="00FF29BC" w:rsidRDefault="00FF29BC" w:rsidP="00FF29BC">
      <w:pPr>
        <w:rPr>
          <w:b/>
          <w:bCs/>
        </w:rPr>
      </w:pPr>
      <w:r w:rsidRPr="00FF29BC">
        <w:rPr>
          <w:b/>
          <w:bCs/>
        </w:rPr>
        <w:t>12. Fraud or misuse</w:t>
      </w:r>
    </w:p>
    <w:p w14:paraId="1ACA7D39" w14:textId="77777777" w:rsidR="00FF29BC" w:rsidRPr="00FF29BC" w:rsidRDefault="00FF29BC" w:rsidP="00FF29BC">
      <w:r w:rsidRPr="00FF29BC">
        <w:t>We have zero tolerance for:</w:t>
      </w:r>
    </w:p>
    <w:p w14:paraId="6532B56B" w14:textId="77777777" w:rsidR="00FF29BC" w:rsidRPr="00FF29BC" w:rsidRDefault="00FF29BC" w:rsidP="00FF29BC">
      <w:pPr>
        <w:numPr>
          <w:ilvl w:val="0"/>
          <w:numId w:val="17"/>
        </w:numPr>
      </w:pPr>
      <w:r w:rsidRPr="00FF29BC">
        <w:lastRenderedPageBreak/>
        <w:t>False claims</w:t>
      </w:r>
    </w:p>
    <w:p w14:paraId="6566AF2C" w14:textId="77777777" w:rsidR="00FF29BC" w:rsidRPr="00FF29BC" w:rsidRDefault="00FF29BC" w:rsidP="00FF29BC">
      <w:pPr>
        <w:numPr>
          <w:ilvl w:val="0"/>
          <w:numId w:val="17"/>
        </w:numPr>
      </w:pPr>
      <w:r w:rsidRPr="00FF29BC">
        <w:t>Inflated claims</w:t>
      </w:r>
    </w:p>
    <w:p w14:paraId="2F5B1B01" w14:textId="77777777" w:rsidR="00FF29BC" w:rsidRPr="00FF29BC" w:rsidRDefault="00FF29BC" w:rsidP="00FF29BC">
      <w:pPr>
        <w:numPr>
          <w:ilvl w:val="0"/>
          <w:numId w:val="17"/>
        </w:numPr>
      </w:pPr>
      <w:r w:rsidRPr="00FF29BC">
        <w:t>Claims for personal items</w:t>
      </w:r>
    </w:p>
    <w:p w14:paraId="5527BE0B" w14:textId="77777777" w:rsidR="00FF29BC" w:rsidRPr="00FF29BC" w:rsidRDefault="00FF29BC" w:rsidP="00FF29BC">
      <w:r w:rsidRPr="00FF29BC">
        <w:t>Misuse may result in:</w:t>
      </w:r>
    </w:p>
    <w:p w14:paraId="70B28D2D" w14:textId="77777777" w:rsidR="00FF29BC" w:rsidRPr="00FF29BC" w:rsidRDefault="00FF29BC" w:rsidP="00FF29BC">
      <w:pPr>
        <w:numPr>
          <w:ilvl w:val="0"/>
          <w:numId w:val="18"/>
        </w:numPr>
      </w:pPr>
      <w:r w:rsidRPr="00FF29BC">
        <w:t>Withdrawal of volunteering duties</w:t>
      </w:r>
    </w:p>
    <w:p w14:paraId="0CDEE7BE" w14:textId="77777777" w:rsidR="00FF29BC" w:rsidRPr="00FF29BC" w:rsidRDefault="00FF29BC" w:rsidP="00FF29BC">
      <w:pPr>
        <w:numPr>
          <w:ilvl w:val="0"/>
          <w:numId w:val="18"/>
        </w:numPr>
      </w:pPr>
      <w:r w:rsidRPr="00FF29BC">
        <w:t>Repayment of funds</w:t>
      </w:r>
    </w:p>
    <w:p w14:paraId="5E6D292E" w14:textId="77777777" w:rsidR="00FF29BC" w:rsidRPr="00FF29BC" w:rsidRDefault="00FF29BC" w:rsidP="00FF29BC">
      <w:pPr>
        <w:numPr>
          <w:ilvl w:val="0"/>
          <w:numId w:val="18"/>
        </w:numPr>
      </w:pPr>
      <w:r w:rsidRPr="00FF29BC">
        <w:t>Reporting to authorities if necessary</w:t>
      </w:r>
    </w:p>
    <w:p w14:paraId="1CD1BCA7" w14:textId="77777777" w:rsidR="00FF29BC" w:rsidRPr="00FF29BC" w:rsidRDefault="00FF29BC" w:rsidP="00FF29BC">
      <w:pPr>
        <w:rPr>
          <w:b/>
          <w:bCs/>
        </w:rPr>
      </w:pPr>
      <w:r w:rsidRPr="00FF29BC">
        <w:rPr>
          <w:b/>
          <w:bCs/>
        </w:rPr>
        <w:t>13. Record</w:t>
      </w:r>
      <w:r w:rsidRPr="00FF29BC">
        <w:rPr>
          <w:b/>
          <w:bCs/>
        </w:rPr>
        <w:noBreakHyphen/>
        <w:t>keeping</w:t>
      </w:r>
    </w:p>
    <w:p w14:paraId="353F1E92" w14:textId="77777777" w:rsidR="00FF29BC" w:rsidRPr="00FF29BC" w:rsidRDefault="00FF29BC" w:rsidP="00FF29BC">
      <w:r w:rsidRPr="00FF29BC">
        <w:t>We keep:</w:t>
      </w:r>
    </w:p>
    <w:p w14:paraId="5184A0F4" w14:textId="77777777" w:rsidR="00FF29BC" w:rsidRPr="00FF29BC" w:rsidRDefault="00FF29BC" w:rsidP="00FF29BC">
      <w:pPr>
        <w:numPr>
          <w:ilvl w:val="0"/>
          <w:numId w:val="19"/>
        </w:numPr>
      </w:pPr>
      <w:r w:rsidRPr="00FF29BC">
        <w:t>Expense forms</w:t>
      </w:r>
    </w:p>
    <w:p w14:paraId="681F8947" w14:textId="77777777" w:rsidR="00FF29BC" w:rsidRPr="00FF29BC" w:rsidRDefault="00FF29BC" w:rsidP="00FF29BC">
      <w:pPr>
        <w:numPr>
          <w:ilvl w:val="0"/>
          <w:numId w:val="19"/>
        </w:numPr>
      </w:pPr>
      <w:r w:rsidRPr="00FF29BC">
        <w:t>Receipts</w:t>
      </w:r>
    </w:p>
    <w:p w14:paraId="1CE2646D" w14:textId="77777777" w:rsidR="00FF29BC" w:rsidRPr="00FF29BC" w:rsidRDefault="00FF29BC" w:rsidP="00FF29BC">
      <w:pPr>
        <w:numPr>
          <w:ilvl w:val="0"/>
          <w:numId w:val="19"/>
        </w:numPr>
      </w:pPr>
      <w:r w:rsidRPr="00FF29BC">
        <w:t>Approval records</w:t>
      </w:r>
    </w:p>
    <w:p w14:paraId="34337833" w14:textId="77777777" w:rsidR="00FF29BC" w:rsidRPr="00FF29BC" w:rsidRDefault="00FF29BC" w:rsidP="00FF29BC">
      <w:pPr>
        <w:numPr>
          <w:ilvl w:val="0"/>
          <w:numId w:val="19"/>
        </w:numPr>
      </w:pPr>
      <w:r w:rsidRPr="00FF29BC">
        <w:t>Payment logs</w:t>
      </w:r>
    </w:p>
    <w:p w14:paraId="359704C2" w14:textId="77777777" w:rsidR="00FF29BC" w:rsidRPr="00FF29BC" w:rsidRDefault="00FF29BC" w:rsidP="00FF29BC">
      <w:r w:rsidRPr="00FF29BC">
        <w:t xml:space="preserve">Records are kept for </w:t>
      </w:r>
      <w:r w:rsidRPr="00FF29BC">
        <w:rPr>
          <w:b/>
          <w:bCs/>
        </w:rPr>
        <w:t>at least 6 years</w:t>
      </w:r>
      <w:r w:rsidRPr="00FF29BC">
        <w:t>.</w:t>
      </w:r>
    </w:p>
    <w:p w14:paraId="7D9E6435" w14:textId="77777777" w:rsidR="00FF29BC" w:rsidRPr="00FF29BC" w:rsidRDefault="00FF29BC" w:rsidP="00FF29BC">
      <w:pPr>
        <w:rPr>
          <w:b/>
          <w:bCs/>
        </w:rPr>
      </w:pPr>
      <w:r w:rsidRPr="00FF29BC">
        <w:rPr>
          <w:b/>
          <w:bCs/>
        </w:rPr>
        <w:t>14. Review of this policy</w:t>
      </w:r>
    </w:p>
    <w:p w14:paraId="40774E5F" w14:textId="77777777" w:rsidR="00FF29BC" w:rsidRPr="00FF29BC" w:rsidRDefault="00FF29BC" w:rsidP="00FF29BC">
      <w:r w:rsidRPr="00FF29BC">
        <w:t>This policy is reviewed annually or sooner if:</w:t>
      </w:r>
    </w:p>
    <w:p w14:paraId="3C067BF0" w14:textId="77777777" w:rsidR="00FF29BC" w:rsidRPr="00FF29BC" w:rsidRDefault="00FF29BC" w:rsidP="00FF29BC">
      <w:pPr>
        <w:numPr>
          <w:ilvl w:val="0"/>
          <w:numId w:val="20"/>
        </w:numPr>
      </w:pPr>
      <w:r w:rsidRPr="00FF29BC">
        <w:t>Financial regulations change</w:t>
      </w:r>
    </w:p>
    <w:p w14:paraId="5FCD6F77" w14:textId="77777777" w:rsidR="00FF29BC" w:rsidRPr="00FF29BC" w:rsidRDefault="00FF29BC" w:rsidP="00FF29BC">
      <w:pPr>
        <w:numPr>
          <w:ilvl w:val="0"/>
          <w:numId w:val="20"/>
        </w:numPr>
      </w:pPr>
      <w:r w:rsidRPr="00FF29BC">
        <w:t>Organisational needs change</w:t>
      </w:r>
    </w:p>
    <w:p w14:paraId="673A1ACB" w14:textId="77777777" w:rsidR="00FF29BC" w:rsidRPr="00FF29BC" w:rsidRDefault="00FF29BC" w:rsidP="00FF29BC">
      <w:pPr>
        <w:numPr>
          <w:ilvl w:val="0"/>
          <w:numId w:val="20"/>
        </w:numPr>
      </w:pPr>
      <w:r w:rsidRPr="00FF29BC">
        <w:t>Issues arise that require updates</w:t>
      </w:r>
    </w:p>
    <w:p w14:paraId="09E3A7EB" w14:textId="77777777" w:rsidR="00244122" w:rsidRDefault="00244122"/>
    <w:sectPr w:rsidR="002441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90ACB"/>
    <w:multiLevelType w:val="multilevel"/>
    <w:tmpl w:val="5D04C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4D2E6A"/>
    <w:multiLevelType w:val="multilevel"/>
    <w:tmpl w:val="A82E9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0B6495"/>
    <w:multiLevelType w:val="multilevel"/>
    <w:tmpl w:val="03DA0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9958CC"/>
    <w:multiLevelType w:val="multilevel"/>
    <w:tmpl w:val="C7049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7C0B62"/>
    <w:multiLevelType w:val="multilevel"/>
    <w:tmpl w:val="D38AE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2A698C"/>
    <w:multiLevelType w:val="multilevel"/>
    <w:tmpl w:val="D640D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CC424C"/>
    <w:multiLevelType w:val="multilevel"/>
    <w:tmpl w:val="30EC1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C67925"/>
    <w:multiLevelType w:val="multilevel"/>
    <w:tmpl w:val="8EA4C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3E5DC3"/>
    <w:multiLevelType w:val="multilevel"/>
    <w:tmpl w:val="B756D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7F63D8"/>
    <w:multiLevelType w:val="multilevel"/>
    <w:tmpl w:val="4B044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0D5B7C"/>
    <w:multiLevelType w:val="multilevel"/>
    <w:tmpl w:val="D9368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2A3C42"/>
    <w:multiLevelType w:val="multilevel"/>
    <w:tmpl w:val="E8FE1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1D5945"/>
    <w:multiLevelType w:val="multilevel"/>
    <w:tmpl w:val="EBC80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E064FF"/>
    <w:multiLevelType w:val="multilevel"/>
    <w:tmpl w:val="B1744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EB6A27"/>
    <w:multiLevelType w:val="multilevel"/>
    <w:tmpl w:val="7228D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977D64"/>
    <w:multiLevelType w:val="multilevel"/>
    <w:tmpl w:val="69E28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5F4113"/>
    <w:multiLevelType w:val="multilevel"/>
    <w:tmpl w:val="629A0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6C2994"/>
    <w:multiLevelType w:val="multilevel"/>
    <w:tmpl w:val="8CA41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467E5F"/>
    <w:multiLevelType w:val="multilevel"/>
    <w:tmpl w:val="A4445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762D1F"/>
    <w:multiLevelType w:val="multilevel"/>
    <w:tmpl w:val="70969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6310506">
    <w:abstractNumId w:val="13"/>
  </w:num>
  <w:num w:numId="2" w16cid:durableId="973756501">
    <w:abstractNumId w:val="12"/>
  </w:num>
  <w:num w:numId="3" w16cid:durableId="1919436924">
    <w:abstractNumId w:val="16"/>
  </w:num>
  <w:num w:numId="4" w16cid:durableId="482816977">
    <w:abstractNumId w:val="0"/>
  </w:num>
  <w:num w:numId="5" w16cid:durableId="217598016">
    <w:abstractNumId w:val="5"/>
  </w:num>
  <w:num w:numId="6" w16cid:durableId="743914344">
    <w:abstractNumId w:val="2"/>
  </w:num>
  <w:num w:numId="7" w16cid:durableId="1756240290">
    <w:abstractNumId w:val="11"/>
  </w:num>
  <w:num w:numId="8" w16cid:durableId="1459183915">
    <w:abstractNumId w:val="7"/>
  </w:num>
  <w:num w:numId="9" w16cid:durableId="329914970">
    <w:abstractNumId w:val="18"/>
  </w:num>
  <w:num w:numId="10" w16cid:durableId="596406399">
    <w:abstractNumId w:val="3"/>
  </w:num>
  <w:num w:numId="11" w16cid:durableId="687416054">
    <w:abstractNumId w:val="1"/>
  </w:num>
  <w:num w:numId="12" w16cid:durableId="2043507448">
    <w:abstractNumId w:val="15"/>
  </w:num>
  <w:num w:numId="13" w16cid:durableId="551307999">
    <w:abstractNumId w:val="17"/>
  </w:num>
  <w:num w:numId="14" w16cid:durableId="180096947">
    <w:abstractNumId w:val="4"/>
  </w:num>
  <w:num w:numId="15" w16cid:durableId="1078862187">
    <w:abstractNumId w:val="19"/>
  </w:num>
  <w:num w:numId="16" w16cid:durableId="4216101">
    <w:abstractNumId w:val="9"/>
  </w:num>
  <w:num w:numId="17" w16cid:durableId="1722972690">
    <w:abstractNumId w:val="10"/>
  </w:num>
  <w:num w:numId="18" w16cid:durableId="1167794228">
    <w:abstractNumId w:val="14"/>
  </w:num>
  <w:num w:numId="19" w16cid:durableId="1512062690">
    <w:abstractNumId w:val="8"/>
  </w:num>
  <w:num w:numId="20" w16cid:durableId="13153294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9BC"/>
    <w:rsid w:val="00244122"/>
    <w:rsid w:val="005427AA"/>
    <w:rsid w:val="00AB5264"/>
    <w:rsid w:val="00FF29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836DA"/>
  <w15:chartTrackingRefBased/>
  <w15:docId w15:val="{B04AEA32-E5EC-479B-A2FC-5A50F722E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29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29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29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29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29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29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29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29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29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29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29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29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29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29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29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29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29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29BC"/>
    <w:rPr>
      <w:rFonts w:eastAsiaTheme="majorEastAsia" w:cstheme="majorBidi"/>
      <w:color w:val="272727" w:themeColor="text1" w:themeTint="D8"/>
    </w:rPr>
  </w:style>
  <w:style w:type="paragraph" w:styleId="Title">
    <w:name w:val="Title"/>
    <w:basedOn w:val="Normal"/>
    <w:next w:val="Normal"/>
    <w:link w:val="TitleChar"/>
    <w:uiPriority w:val="10"/>
    <w:qFormat/>
    <w:rsid w:val="00FF29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29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29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29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29BC"/>
    <w:pPr>
      <w:spacing w:before="160"/>
      <w:jc w:val="center"/>
    </w:pPr>
    <w:rPr>
      <w:i/>
      <w:iCs/>
      <w:color w:val="404040" w:themeColor="text1" w:themeTint="BF"/>
    </w:rPr>
  </w:style>
  <w:style w:type="character" w:customStyle="1" w:styleId="QuoteChar">
    <w:name w:val="Quote Char"/>
    <w:basedOn w:val="DefaultParagraphFont"/>
    <w:link w:val="Quote"/>
    <w:uiPriority w:val="29"/>
    <w:rsid w:val="00FF29BC"/>
    <w:rPr>
      <w:i/>
      <w:iCs/>
      <w:color w:val="404040" w:themeColor="text1" w:themeTint="BF"/>
    </w:rPr>
  </w:style>
  <w:style w:type="paragraph" w:styleId="ListParagraph">
    <w:name w:val="List Paragraph"/>
    <w:basedOn w:val="Normal"/>
    <w:uiPriority w:val="34"/>
    <w:qFormat/>
    <w:rsid w:val="00FF29BC"/>
    <w:pPr>
      <w:ind w:left="720"/>
      <w:contextualSpacing/>
    </w:pPr>
  </w:style>
  <w:style w:type="character" w:styleId="IntenseEmphasis">
    <w:name w:val="Intense Emphasis"/>
    <w:basedOn w:val="DefaultParagraphFont"/>
    <w:uiPriority w:val="21"/>
    <w:qFormat/>
    <w:rsid w:val="00FF29BC"/>
    <w:rPr>
      <w:i/>
      <w:iCs/>
      <w:color w:val="0F4761" w:themeColor="accent1" w:themeShade="BF"/>
    </w:rPr>
  </w:style>
  <w:style w:type="paragraph" w:styleId="IntenseQuote">
    <w:name w:val="Intense Quote"/>
    <w:basedOn w:val="Normal"/>
    <w:next w:val="Normal"/>
    <w:link w:val="IntenseQuoteChar"/>
    <w:uiPriority w:val="30"/>
    <w:qFormat/>
    <w:rsid w:val="00FF29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29BC"/>
    <w:rPr>
      <w:i/>
      <w:iCs/>
      <w:color w:val="0F4761" w:themeColor="accent1" w:themeShade="BF"/>
    </w:rPr>
  </w:style>
  <w:style w:type="character" w:styleId="IntenseReference">
    <w:name w:val="Intense Reference"/>
    <w:basedOn w:val="DefaultParagraphFont"/>
    <w:uiPriority w:val="32"/>
    <w:qFormat/>
    <w:rsid w:val="00FF29B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540</Words>
  <Characters>3079</Characters>
  <Application>Microsoft Office Word</Application>
  <DocSecurity>0</DocSecurity>
  <Lines>25</Lines>
  <Paragraphs>7</Paragraphs>
  <ScaleCrop>false</ScaleCrop>
  <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Shelly Showell</dc:creator>
  <cp:keywords/>
  <dc:description/>
  <cp:lastModifiedBy>lee showell</cp:lastModifiedBy>
  <cp:revision>2</cp:revision>
  <dcterms:created xsi:type="dcterms:W3CDTF">2026-06-20T13:06:00Z</dcterms:created>
  <dcterms:modified xsi:type="dcterms:W3CDTF">2026-06-20T13:06:00Z</dcterms:modified>
</cp:coreProperties>
</file>